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0C" w:rsidRPr="00B1420C" w:rsidRDefault="00B1420C" w:rsidP="00B14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0C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B1420C" w:rsidRDefault="00B1420C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 и действий (бездействия) должностных лиц контрольного органа в рамках контрольных мероприятий имеют контролируемые лица, права и законные интересы которых, по их мнению, были непосредственно нарушены в рамках осуществления земельного контроля.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руководителем (заместителем руководителя) контрольного органа.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в срок не позднее 2 (двух) рабочих дней со дня регистрации жалобы принимает решение о приостановлении исполнения либо об отказе в приостановлении исполнения обжалуемого решения. Информация о решении направляется лицу, подавшему жалобу, в течение 1 (одного) рабочего дня с момента принятия решения.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решения и (или) действия (бездействие) которых обжалуются;</w:t>
      </w:r>
      <w:proofErr w:type="gramEnd"/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 либо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организации-заявителя, сведения о месте нахождения этой организации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 действий (бездействия)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контрольного органа и (или) действиями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тентификации".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Амурской области,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Амурской области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 органом лицу, подавшему жалобу, в течение 1 (одного) рабочего дня с момента принятия решения по жалобе.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 принимает решение об отказе в рассмотрении жалобы в течение 5 (пяти) рабочих дней со дня получения жалобы, если: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</w:t>
      </w:r>
      <w:r w:rsidR="00B14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содержит ходатайства о восстановлении пропущенного срока на подачу жалобы;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"/>
      <w:bookmarkEnd w:id="3"/>
      <w:r>
        <w:rPr>
          <w:rFonts w:ascii="Times New Roman" w:hAnsi="Times New Roman" w:cs="Times New Roman"/>
          <w:sz w:val="28"/>
          <w:szCs w:val="28"/>
        </w:rPr>
        <w:t>8) жалоба подана в ненадлежащий контрольный орган;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рассмотрении жалобы по основаниям, указанным в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 пункта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1420C">
        <w:rPr>
          <w:rFonts w:ascii="Times New Roman" w:hAnsi="Times New Roman" w:cs="Times New Roman"/>
          <w:sz w:val="28"/>
          <w:szCs w:val="28"/>
        </w:rPr>
        <w:t xml:space="preserve"> </w:t>
      </w:r>
      <w:r w:rsidR="00B1420C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города Благовещенска</w:t>
      </w:r>
      <w:r>
        <w:rPr>
          <w:rFonts w:ascii="Times New Roman" w:hAnsi="Times New Roman" w:cs="Times New Roman"/>
          <w:sz w:val="28"/>
          <w:szCs w:val="28"/>
        </w:rPr>
        <w:t>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 при рассмотрении жалобы использует информационную систему (подсистему государственной информационной системы) досудебного обжалования в соответствии с правилами ее ведения, утверждаемыми Правительством Российской Федерации.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 должен обеспечить передачу в информационную систему (подсистему государственной информационной системы) досудебного обжалования сведений о ходе рассмотрения жалоб.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(двадцати) рабочих дней со дня ее регистрации.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5 (пять)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  <w:bookmarkStart w:id="4" w:name="_GoBack"/>
      <w:bookmarkEnd w:id="4"/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осуществлении, при необходимости, определенных действий.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руководителя (заместителя руководителя)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(одного) рабочего дня со дня его принятия.</w:t>
      </w:r>
    </w:p>
    <w:p w:rsidR="009F5011" w:rsidRDefault="009F5011" w:rsidP="00B142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FD9" w:rsidRDefault="00B80FD9" w:rsidP="00B1420C">
      <w:pPr>
        <w:spacing w:after="0" w:line="240" w:lineRule="auto"/>
      </w:pPr>
    </w:p>
    <w:sectPr w:rsidR="00B80FD9" w:rsidSect="008D5BF7">
      <w:pgSz w:w="11905" w:h="16838"/>
      <w:pgMar w:top="850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D"/>
    <w:rsid w:val="009F5011"/>
    <w:rsid w:val="00A9746D"/>
    <w:rsid w:val="00B1420C"/>
    <w:rsid w:val="00B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Юлий Николаевич</dc:creator>
  <cp:keywords/>
  <dc:description/>
  <cp:lastModifiedBy>Шульга Юлий Николаевич</cp:lastModifiedBy>
  <cp:revision>3</cp:revision>
  <dcterms:created xsi:type="dcterms:W3CDTF">2023-12-19T07:06:00Z</dcterms:created>
  <dcterms:modified xsi:type="dcterms:W3CDTF">2023-12-19T07:11:00Z</dcterms:modified>
</cp:coreProperties>
</file>